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3C" w:rsidRDefault="0007133C">
      <w:pPr>
        <w:rPr>
          <w:rFonts w:ascii="Times New Roman" w:hAnsi="Times New Roman" w:cs="Times New Roman"/>
          <w:shd w:val="clear" w:color="auto" w:fill="FFFFFF" w:themeFill="background1"/>
        </w:rPr>
      </w:pPr>
      <w:r w:rsidRPr="0007133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Сведения о средствах обучения и воспитания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</w:p>
    <w:p w:rsidR="0007133C" w:rsidRDefault="0007133C">
      <w:pPr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shd w:val="clear" w:color="auto" w:fill="FFFFFF" w:themeFill="background1"/>
        </w:rPr>
        <w:t xml:space="preserve">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>Средства обучения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</w:t>
      </w:r>
    </w:p>
    <w:p w:rsidR="0007133C" w:rsidRDefault="0007133C">
      <w:pPr>
        <w:rPr>
          <w:rFonts w:ascii="Times New Roman" w:hAnsi="Times New Roman" w:cs="Times New Roman"/>
          <w:shd w:val="clear" w:color="auto" w:fill="FFFFFF" w:themeFill="background1"/>
        </w:rPr>
      </w:pP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Средства обучения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 </w:t>
      </w:r>
    </w:p>
    <w:p w:rsidR="0007133C" w:rsidRDefault="0007133C">
      <w:pPr>
        <w:rPr>
          <w:rFonts w:ascii="Times New Roman" w:hAnsi="Times New Roman" w:cs="Times New Roman"/>
          <w:shd w:val="clear" w:color="auto" w:fill="FFFFFF" w:themeFill="background1"/>
        </w:rPr>
      </w:pP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Средства обучения - это различные объекты, используемые учителем и учениками в процессе обучения. </w:t>
      </w:r>
    </w:p>
    <w:p w:rsidR="0007133C" w:rsidRDefault="0007133C">
      <w:pPr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>Под средствами обучения следует понимать разнообразнейшие материалы и орудия учебного процесса, благодаря использованию которых более успешно и за рационально сокращенное время достигаются поставленные цели обучения.</w:t>
      </w:r>
    </w:p>
    <w:p w:rsidR="0007133C" w:rsidRDefault="0007133C">
      <w:pPr>
        <w:rPr>
          <w:rFonts w:ascii="Times New Roman" w:hAnsi="Times New Roman" w:cs="Times New Roman"/>
          <w:shd w:val="clear" w:color="auto" w:fill="FFFFFF" w:themeFill="background1"/>
        </w:rPr>
      </w:pP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Главное дидактическое назначение средств - ускорить процесс усвоения учебного материала. </w:t>
      </w:r>
    </w:p>
    <w:p w:rsidR="0007133C" w:rsidRDefault="0007133C">
      <w:pPr>
        <w:rPr>
          <w:rFonts w:ascii="Times New Roman" w:hAnsi="Times New Roman" w:cs="Times New Roman"/>
          <w:shd w:val="clear" w:color="auto" w:fill="FFFFFF" w:themeFill="background1"/>
        </w:rPr>
      </w:pP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Выбор средств обучения определяется: </w:t>
      </w:r>
    </w:p>
    <w:p w:rsidR="0007133C" w:rsidRDefault="0007133C">
      <w:pPr>
        <w:rPr>
          <w:rFonts w:ascii="Times New Roman" w:hAnsi="Times New Roman" w:cs="Times New Roman"/>
          <w:shd w:val="clear" w:color="auto" w:fill="FFFFFF" w:themeFill="background1"/>
        </w:rPr>
      </w:pPr>
      <w:r w:rsidRPr="0007133C">
        <w:rPr>
          <w:rFonts w:ascii="Times New Roman" w:hAnsi="Times New Roman" w:cs="Times New Roman"/>
          <w:shd w:val="clear" w:color="auto" w:fill="FFFFFF" w:themeFill="background1"/>
        </w:rPr>
        <w:t>- задачами урока; - содержанием учебного материала;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      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- применяемыми методами обучения;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                     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- предпочтениями учителя.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</w:p>
    <w:p w:rsidR="00320DBF" w:rsidRDefault="0007133C"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Педагоги используют в своей деятельности следующие средства обучения: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>Вербальные – устное слово, речь учителя.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                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gramStart"/>
      <w:r w:rsidRPr="0007133C">
        <w:rPr>
          <w:rFonts w:ascii="Times New Roman" w:hAnsi="Times New Roman" w:cs="Times New Roman"/>
          <w:shd w:val="clear" w:color="auto" w:fill="FFFFFF" w:themeFill="background1"/>
        </w:rPr>
        <w:t>Печатные – картины, графики, учебники, словари, хрестоматии, таблицы, карты, схемы, диаграммы и др. Объемные пособия – модели, приборы, коллекции, аппараты и т.п.</w:t>
      </w:r>
      <w:proofErr w:type="gramEnd"/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Наглядные плоскостные – карты настенные,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плакаты, иллюстрации настенные.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</w:t>
      </w:r>
      <w:proofErr w:type="gramStart"/>
      <w:r w:rsidRPr="0007133C">
        <w:rPr>
          <w:rFonts w:ascii="Times New Roman" w:hAnsi="Times New Roman" w:cs="Times New Roman"/>
          <w:shd w:val="clear" w:color="auto" w:fill="FFFFFF" w:themeFill="background1"/>
        </w:rPr>
        <w:t>Демонстрационные – макеты, стенды, гербарии, модели в разрезе, муляжи и т.д.</w:t>
      </w:r>
      <w:proofErr w:type="gramEnd"/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Электронные образовательные ресурсы – электронный журнал, электронный дневник, сетевые образовательные ресурсы.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                                      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Технические - персональные компьютеры, интерактивная доска.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Аудиовизуальные – слайды, образовательные видеофильмы, учебные фильмы, </w:t>
      </w:r>
      <w:proofErr w:type="spellStart"/>
      <w:proofErr w:type="gramStart"/>
      <w:r w:rsidRPr="0007133C">
        <w:rPr>
          <w:rFonts w:ascii="Times New Roman" w:hAnsi="Times New Roman" w:cs="Times New Roman"/>
          <w:shd w:val="clear" w:color="auto" w:fill="FFFFFF" w:themeFill="background1"/>
        </w:rPr>
        <w:t>ИКТ-презентации</w:t>
      </w:r>
      <w:proofErr w:type="spellEnd"/>
      <w:proofErr w:type="gramEnd"/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и др. Учебные приборы – колбы, барометр, компас и другое оборудование для проведения лабораторных и практических работ.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                                                                          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>Спор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тивное оборудование –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 гимнастическое оборудование, мячи, спортивные снаряды и т.д.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                                   </w:t>
      </w:r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На сегодняшний день наибольшее воздействие на учащихся оказывают современные средства обучения в педагогике: аудиовизуальные и </w:t>
      </w:r>
      <w:proofErr w:type="spellStart"/>
      <w:r w:rsidRPr="0007133C">
        <w:rPr>
          <w:rFonts w:ascii="Times New Roman" w:hAnsi="Times New Roman" w:cs="Times New Roman"/>
          <w:shd w:val="clear" w:color="auto" w:fill="FFFFFF" w:themeFill="background1"/>
        </w:rPr>
        <w:t>мультимедийные</w:t>
      </w:r>
      <w:proofErr w:type="spellEnd"/>
      <w:r w:rsidRPr="0007133C">
        <w:rPr>
          <w:rFonts w:ascii="Times New Roman" w:hAnsi="Times New Roman" w:cs="Times New Roman"/>
          <w:shd w:val="clear" w:color="auto" w:fill="FFFFFF" w:themeFill="background1"/>
        </w:rPr>
        <w:t xml:space="preserve">. Именно их считают самыми эффективными средствами обучения и воспитания.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>
        <w:rPr>
          <w:rFonts w:ascii="Arial" w:hAnsi="Arial" w:cs="Arial"/>
          <w:color w:val="484C51"/>
          <w:sz w:val="17"/>
          <w:szCs w:val="17"/>
        </w:rPr>
        <w:br/>
      </w:r>
      <w:r>
        <w:rPr>
          <w:rFonts w:ascii="Arial" w:hAnsi="Arial" w:cs="Arial"/>
          <w:color w:val="484C51"/>
          <w:sz w:val="17"/>
          <w:szCs w:val="17"/>
          <w:shd w:val="clear" w:color="auto" w:fill="DEDEDE"/>
        </w:rPr>
        <w:t xml:space="preserve"> </w:t>
      </w:r>
    </w:p>
    <w:sectPr w:rsidR="00320DBF" w:rsidSect="0007133C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7133C"/>
    <w:rsid w:val="0007133C"/>
    <w:rsid w:val="003C7989"/>
    <w:rsid w:val="00561B31"/>
    <w:rsid w:val="009A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133C"/>
  </w:style>
  <w:style w:type="character" w:styleId="a3">
    <w:name w:val="Hyperlink"/>
    <w:basedOn w:val="a0"/>
    <w:uiPriority w:val="99"/>
    <w:semiHidden/>
    <w:unhideWhenUsed/>
    <w:rsid w:val="000713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487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2018-10-04T13:32:00Z</dcterms:created>
  <dcterms:modified xsi:type="dcterms:W3CDTF">2018-10-04T13:41:00Z</dcterms:modified>
</cp:coreProperties>
</file>